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B44" w:rsidRPr="001C7B44" w:rsidRDefault="001C7B44" w:rsidP="001C7B44">
      <w:pPr>
        <w:spacing w:before="100" w:beforeAutospacing="1" w:after="100" w:afterAutospacing="1" w:line="360" w:lineRule="auto"/>
        <w:ind w:left="714"/>
        <w:jc w:val="center"/>
        <w:rPr>
          <w:rFonts w:ascii="Arial" w:eastAsia="Times New Roman" w:hAnsi="Arial" w:cs="Arial"/>
          <w:b/>
          <w:sz w:val="20"/>
          <w:szCs w:val="20"/>
          <w:lang w:val="it-IT"/>
        </w:rPr>
      </w:pPr>
      <w:proofErr w:type="spellStart"/>
      <w:r w:rsidRPr="001C7B44">
        <w:rPr>
          <w:rFonts w:ascii="Arial" w:eastAsia="Times New Roman" w:hAnsi="Arial" w:cs="Arial"/>
          <w:b/>
          <w:sz w:val="20"/>
          <w:szCs w:val="20"/>
        </w:rPr>
        <w:t>Lista</w:t>
      </w:r>
      <w:proofErr w:type="spellEnd"/>
      <w:r w:rsidRPr="001C7B44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1C7B44">
        <w:rPr>
          <w:rFonts w:ascii="Arial" w:eastAsia="Times New Roman" w:hAnsi="Arial" w:cs="Arial"/>
          <w:b/>
          <w:sz w:val="20"/>
          <w:szCs w:val="20"/>
        </w:rPr>
        <w:t>magistra</w:t>
      </w:r>
      <w:r>
        <w:rPr>
          <w:rFonts w:ascii="Arial" w:eastAsia="Times New Roman" w:hAnsi="Arial" w:cs="Arial"/>
          <w:b/>
          <w:sz w:val="20"/>
          <w:szCs w:val="20"/>
        </w:rPr>
        <w:t>ților</w:t>
      </w:r>
      <w:proofErr w:type="spellEnd"/>
      <w:r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0"/>
          <w:szCs w:val="20"/>
        </w:rPr>
        <w:t>selectați</w:t>
      </w:r>
      <w:proofErr w:type="spellEnd"/>
      <w:r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b/>
          <w:sz w:val="20"/>
          <w:szCs w:val="20"/>
        </w:rPr>
        <w:t>să</w:t>
      </w:r>
      <w:proofErr w:type="spellEnd"/>
      <w:proofErr w:type="gramEnd"/>
      <w:r w:rsidRPr="001C7B44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1C7B44">
        <w:rPr>
          <w:rFonts w:ascii="Arial" w:eastAsia="Times New Roman" w:hAnsi="Arial" w:cs="Arial"/>
          <w:b/>
          <w:sz w:val="20"/>
          <w:szCs w:val="20"/>
        </w:rPr>
        <w:t>participe</w:t>
      </w:r>
      <w:proofErr w:type="spellEnd"/>
      <w:r w:rsidRPr="001C7B44">
        <w:rPr>
          <w:rFonts w:ascii="Arial" w:eastAsia="Times New Roman" w:hAnsi="Arial" w:cs="Arial"/>
          <w:b/>
          <w:sz w:val="20"/>
          <w:szCs w:val="20"/>
        </w:rPr>
        <w:t xml:space="preserve"> la </w:t>
      </w:r>
      <w:proofErr w:type="spellStart"/>
      <w:r w:rsidRPr="001C7B44">
        <w:rPr>
          <w:rFonts w:ascii="Arial" w:eastAsia="Times New Roman" w:hAnsi="Arial" w:cs="Arial"/>
          <w:b/>
          <w:sz w:val="20"/>
          <w:szCs w:val="20"/>
        </w:rPr>
        <w:t>seminarul</w:t>
      </w:r>
      <w:proofErr w:type="spellEnd"/>
      <w:r w:rsidRPr="001C7B44">
        <w:rPr>
          <w:rFonts w:ascii="Arial" w:eastAsia="Times New Roman" w:hAnsi="Arial" w:cs="Arial"/>
          <w:b/>
          <w:sz w:val="20"/>
          <w:szCs w:val="20"/>
        </w:rPr>
        <w:t xml:space="preserve"> cu </w:t>
      </w:r>
      <w:proofErr w:type="spellStart"/>
      <w:r w:rsidRPr="001C7B44">
        <w:rPr>
          <w:rFonts w:ascii="Arial" w:eastAsia="Times New Roman" w:hAnsi="Arial" w:cs="Arial"/>
          <w:b/>
          <w:sz w:val="20"/>
          <w:szCs w:val="20"/>
        </w:rPr>
        <w:t>tema</w:t>
      </w:r>
      <w:proofErr w:type="spellEnd"/>
      <w:r w:rsidRPr="001C7B44">
        <w:rPr>
          <w:rFonts w:ascii="Arial" w:eastAsia="Times New Roman" w:hAnsi="Arial" w:cs="Arial"/>
          <w:b/>
          <w:sz w:val="20"/>
          <w:szCs w:val="20"/>
        </w:rPr>
        <w:t xml:space="preserve">: International Judicial Cooperation in Criminal Matters Practical Case-Based Simulation on the Fight against Drug Trafficking </w:t>
      </w:r>
      <w:r w:rsidRPr="001C7B44">
        <w:rPr>
          <w:rFonts w:ascii="Arial" w:eastAsia="Times New Roman" w:hAnsi="Arial" w:cs="Arial"/>
          <w:b/>
          <w:sz w:val="20"/>
          <w:szCs w:val="20"/>
          <w:lang w:val="it-IT"/>
        </w:rPr>
        <w:t xml:space="preserve">care se va desfasura la Vilnius, în perioada 27 – 29 mai 2019 </w:t>
      </w:r>
    </w:p>
    <w:p w:rsidR="001C7B44" w:rsidRPr="001C7B44" w:rsidRDefault="001C7B44" w:rsidP="001C7B44">
      <w:pPr>
        <w:jc w:val="center"/>
        <w:rPr>
          <w:rFonts w:ascii="Arial" w:eastAsia="Times New Roman" w:hAnsi="Arial" w:cs="Arial"/>
          <w:b/>
          <w:color w:val="000000" w:themeColor="text1"/>
          <w:sz w:val="20"/>
          <w:szCs w:val="20"/>
          <w:lang w:val="it-IT"/>
        </w:rPr>
      </w:pPr>
    </w:p>
    <w:p w:rsidR="001C7B44" w:rsidRPr="001C7B44" w:rsidRDefault="001C7B44" w:rsidP="001C7B44">
      <w:pPr>
        <w:jc w:val="center"/>
        <w:rPr>
          <w:rFonts w:ascii="Arial" w:eastAsia="Times New Roman" w:hAnsi="Arial" w:cs="Arial"/>
          <w:b/>
          <w:color w:val="000000" w:themeColor="text1"/>
          <w:sz w:val="20"/>
          <w:szCs w:val="20"/>
          <w:lang w:val="it-IT"/>
        </w:rPr>
      </w:pPr>
    </w:p>
    <w:p w:rsidR="001C7B44" w:rsidRPr="001C7B44" w:rsidRDefault="001C7B44" w:rsidP="001C7B44">
      <w:pPr>
        <w:jc w:val="center"/>
        <w:rPr>
          <w:rFonts w:ascii="Arial" w:eastAsia="Times New Roman" w:hAnsi="Arial" w:cs="Arial"/>
          <w:b/>
          <w:color w:val="000000" w:themeColor="text1"/>
          <w:sz w:val="20"/>
          <w:szCs w:val="20"/>
          <w:lang w:val="it-IT"/>
        </w:rPr>
      </w:pPr>
    </w:p>
    <w:p w:rsidR="001C7B44" w:rsidRPr="001C7B44" w:rsidRDefault="001C7B44" w:rsidP="001C7B44">
      <w:pPr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rPr>
          <w:rFonts w:ascii="Arial" w:eastAsia="Times New Roman" w:hAnsi="Arial" w:cs="Arial"/>
          <w:sz w:val="20"/>
          <w:szCs w:val="20"/>
        </w:rPr>
      </w:pPr>
      <w:r w:rsidRPr="001C7B44">
        <w:rPr>
          <w:rFonts w:ascii="Arial" w:eastAsia="Times New Roman" w:hAnsi="Arial" w:cs="Arial"/>
          <w:sz w:val="20"/>
          <w:szCs w:val="20"/>
        </w:rPr>
        <w:t>Creola NEAGU</w:t>
      </w:r>
    </w:p>
    <w:p w:rsidR="001C7B44" w:rsidRPr="001C7B44" w:rsidRDefault="001C7B44" w:rsidP="001C7B44">
      <w:pPr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rPr>
          <w:rFonts w:ascii="Arial" w:eastAsia="Times New Roman" w:hAnsi="Arial" w:cs="Arial"/>
          <w:sz w:val="20"/>
          <w:szCs w:val="20"/>
        </w:rPr>
      </w:pPr>
      <w:r w:rsidRPr="001C7B44">
        <w:rPr>
          <w:rFonts w:ascii="Arial" w:eastAsia="Times New Roman" w:hAnsi="Arial" w:cs="Arial"/>
          <w:sz w:val="20"/>
          <w:szCs w:val="20"/>
        </w:rPr>
        <w:t>Alexandru Constantin NISTOR-CÎRSTOC</w:t>
      </w:r>
    </w:p>
    <w:p w:rsidR="001C7B44" w:rsidRPr="001C7B44" w:rsidRDefault="001C7B44" w:rsidP="001C7B44">
      <w:pPr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rPr>
          <w:rFonts w:ascii="Arial" w:eastAsia="Times New Roman" w:hAnsi="Arial" w:cs="Arial"/>
          <w:sz w:val="20"/>
          <w:szCs w:val="20"/>
        </w:rPr>
      </w:pPr>
      <w:r w:rsidRPr="001C7B44">
        <w:rPr>
          <w:rFonts w:ascii="Arial" w:eastAsia="Times New Roman" w:hAnsi="Arial" w:cs="Arial"/>
          <w:sz w:val="20"/>
          <w:szCs w:val="20"/>
        </w:rPr>
        <w:t>Alexandru PUIU</w:t>
      </w:r>
    </w:p>
    <w:p w:rsidR="001C7B44" w:rsidRPr="001C7B44" w:rsidRDefault="001C7B44" w:rsidP="001C7B44">
      <w:pPr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rPr>
          <w:rFonts w:ascii="Arial" w:eastAsia="Times New Roman" w:hAnsi="Arial" w:cs="Arial"/>
          <w:sz w:val="20"/>
          <w:szCs w:val="20"/>
          <w:lang w:val="it-IT"/>
        </w:rPr>
      </w:pPr>
      <w:r w:rsidRPr="001C7B44">
        <w:rPr>
          <w:rFonts w:ascii="Arial" w:eastAsia="Times New Roman" w:hAnsi="Arial" w:cs="Arial"/>
          <w:sz w:val="20"/>
          <w:szCs w:val="20"/>
          <w:lang w:val="it-IT"/>
        </w:rPr>
        <w:t>Anda Mihaela MĂRĂȘESCU</w:t>
      </w:r>
    </w:p>
    <w:p w:rsidR="001C7B44" w:rsidRPr="001C7B44" w:rsidRDefault="001C7B44" w:rsidP="001C7B44">
      <w:pPr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rPr>
          <w:rFonts w:ascii="Arial" w:eastAsia="Times New Roman" w:hAnsi="Arial" w:cs="Arial"/>
          <w:sz w:val="20"/>
          <w:szCs w:val="20"/>
        </w:rPr>
      </w:pPr>
      <w:r w:rsidRPr="001C7B44">
        <w:rPr>
          <w:rFonts w:ascii="Arial" w:eastAsia="Times New Roman" w:hAnsi="Arial" w:cs="Arial"/>
          <w:sz w:val="20"/>
          <w:szCs w:val="20"/>
          <w:lang w:val="it-IT"/>
        </w:rPr>
        <w:t>Angela Alexandra MANOLE</w:t>
      </w:r>
    </w:p>
    <w:p w:rsidR="001C7B44" w:rsidRPr="001C7B44" w:rsidRDefault="002B6F75" w:rsidP="001C7B44">
      <w:pPr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Daniel POPESCU</w:t>
      </w:r>
    </w:p>
    <w:p w:rsidR="001C7B44" w:rsidRPr="001C7B44" w:rsidRDefault="002B6F75" w:rsidP="001C7B44">
      <w:pPr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Vasile CHIFAN</w:t>
      </w:r>
    </w:p>
    <w:p w:rsidR="001C7B44" w:rsidRPr="001C7B44" w:rsidRDefault="001C7B44" w:rsidP="001C7B44">
      <w:pPr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rPr>
          <w:rFonts w:ascii="Arial" w:eastAsia="Times New Roman" w:hAnsi="Arial" w:cs="Arial"/>
          <w:sz w:val="20"/>
          <w:szCs w:val="20"/>
        </w:rPr>
      </w:pPr>
      <w:proofErr w:type="spellStart"/>
      <w:r w:rsidRPr="001C7B44">
        <w:rPr>
          <w:rFonts w:ascii="Arial" w:eastAsia="Times New Roman" w:hAnsi="Arial" w:cs="Arial"/>
          <w:sz w:val="20"/>
          <w:szCs w:val="20"/>
        </w:rPr>
        <w:t>Ilenuța</w:t>
      </w:r>
      <w:proofErr w:type="spellEnd"/>
      <w:r w:rsidRPr="001C7B44">
        <w:rPr>
          <w:rFonts w:ascii="Arial" w:eastAsia="Times New Roman" w:hAnsi="Arial" w:cs="Arial"/>
          <w:sz w:val="20"/>
          <w:szCs w:val="20"/>
        </w:rPr>
        <w:t xml:space="preserve"> BĂDICEANU</w:t>
      </w:r>
    </w:p>
    <w:p w:rsidR="001C7B44" w:rsidRPr="001C7B44" w:rsidRDefault="001C7B44" w:rsidP="001C7B44">
      <w:pPr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rPr>
          <w:rFonts w:ascii="Arial" w:eastAsia="Times New Roman" w:hAnsi="Arial" w:cs="Arial"/>
          <w:sz w:val="20"/>
          <w:szCs w:val="20"/>
        </w:rPr>
      </w:pPr>
      <w:r w:rsidRPr="001C7B44">
        <w:rPr>
          <w:rFonts w:ascii="Arial" w:eastAsia="Times New Roman" w:hAnsi="Arial" w:cs="Arial"/>
          <w:sz w:val="20"/>
          <w:szCs w:val="20"/>
        </w:rPr>
        <w:t>Adrian CHIRIAC</w:t>
      </w:r>
    </w:p>
    <w:p w:rsidR="001C7B44" w:rsidRPr="001C7B44" w:rsidRDefault="001C7B44" w:rsidP="001C7B44">
      <w:pPr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rPr>
          <w:rFonts w:ascii="Arial" w:eastAsia="Times New Roman" w:hAnsi="Arial" w:cs="Arial"/>
          <w:sz w:val="20"/>
          <w:szCs w:val="20"/>
        </w:rPr>
      </w:pPr>
      <w:proofErr w:type="spellStart"/>
      <w:r w:rsidRPr="001C7B44">
        <w:rPr>
          <w:rFonts w:ascii="Arial" w:eastAsia="Times New Roman" w:hAnsi="Arial" w:cs="Arial"/>
          <w:sz w:val="20"/>
          <w:szCs w:val="20"/>
        </w:rPr>
        <w:t>Vasilică</w:t>
      </w:r>
      <w:proofErr w:type="spellEnd"/>
      <w:r w:rsidRPr="001C7B44">
        <w:rPr>
          <w:rFonts w:ascii="Arial" w:eastAsia="Times New Roman" w:hAnsi="Arial" w:cs="Arial"/>
          <w:sz w:val="20"/>
          <w:szCs w:val="20"/>
        </w:rPr>
        <w:t xml:space="preserve"> Ovidiu PRALEA</w:t>
      </w:r>
    </w:p>
    <w:p w:rsidR="001C7B44" w:rsidRPr="001C7B44" w:rsidRDefault="001C7B44" w:rsidP="001C7B44">
      <w:pPr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rPr>
          <w:rFonts w:ascii="Arial" w:eastAsia="Times New Roman" w:hAnsi="Arial" w:cs="Arial"/>
          <w:sz w:val="20"/>
          <w:szCs w:val="20"/>
        </w:rPr>
      </w:pPr>
      <w:r w:rsidRPr="001C7B44">
        <w:rPr>
          <w:rFonts w:ascii="Arial" w:eastAsia="Times New Roman" w:hAnsi="Arial" w:cs="Arial"/>
          <w:sz w:val="20"/>
          <w:szCs w:val="20"/>
        </w:rPr>
        <w:t>Viorel MUNTEANU</w:t>
      </w:r>
    </w:p>
    <w:p w:rsidR="00BA26B0" w:rsidRPr="001C7B44" w:rsidRDefault="001C7B44" w:rsidP="001C7B44">
      <w:pPr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rPr>
          <w:rFonts w:ascii="Arial" w:hAnsi="Arial" w:cs="Arial"/>
          <w:sz w:val="20"/>
          <w:szCs w:val="20"/>
          <w:lang w:val="it-IT"/>
        </w:rPr>
      </w:pPr>
      <w:r w:rsidRPr="001C7B44">
        <w:rPr>
          <w:rFonts w:ascii="Arial" w:eastAsia="Times New Roman" w:hAnsi="Arial" w:cs="Arial"/>
          <w:sz w:val="20"/>
          <w:szCs w:val="20"/>
          <w:lang w:val="it-IT"/>
        </w:rPr>
        <w:t>Ruxandra GRECU</w:t>
      </w:r>
      <w:bookmarkStart w:id="0" w:name="_GoBack"/>
      <w:bookmarkEnd w:id="0"/>
    </w:p>
    <w:sectPr w:rsidR="00BA26B0" w:rsidRPr="001C7B44" w:rsidSect="001C7B44">
      <w:pgSz w:w="12240" w:h="15840"/>
      <w:pgMar w:top="1417" w:right="104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D20839"/>
    <w:multiLevelType w:val="multilevel"/>
    <w:tmpl w:val="0E703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B44"/>
    <w:rsid w:val="001C7B44"/>
    <w:rsid w:val="002B6F75"/>
    <w:rsid w:val="00BA2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452979-7CAB-41A6-B0A5-46CD48645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7B4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semiHidden/>
    <w:unhideWhenUsed/>
    <w:rsid w:val="001C7B44"/>
    <w:rPr>
      <w:color w:val="0000FF"/>
      <w:u w:val="single"/>
    </w:rPr>
  </w:style>
  <w:style w:type="character" w:styleId="HyperlinkParcurs">
    <w:name w:val="FollowedHyperlink"/>
    <w:basedOn w:val="Fontdeparagrafimplicit"/>
    <w:uiPriority w:val="99"/>
    <w:semiHidden/>
    <w:unhideWhenUsed/>
    <w:rsid w:val="001C7B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9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Mihaila</dc:creator>
  <cp:keywords/>
  <dc:description/>
  <cp:lastModifiedBy>Diana Mihaila</cp:lastModifiedBy>
  <cp:revision>2</cp:revision>
  <dcterms:created xsi:type="dcterms:W3CDTF">2019-04-18T10:17:00Z</dcterms:created>
  <dcterms:modified xsi:type="dcterms:W3CDTF">2019-04-18T10:34:00Z</dcterms:modified>
</cp:coreProperties>
</file>