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5C036" w14:textId="77777777" w:rsidR="00970B58" w:rsidRPr="000F3175" w:rsidRDefault="00970B58" w:rsidP="00970B58">
      <w:pPr>
        <w:spacing w:before="38" w:after="0" w:line="230" w:lineRule="exact"/>
        <w:ind w:right="4"/>
        <w:rPr>
          <w:rFonts w:eastAsia="Sylfaen" w:cstheme="minorHAnsi"/>
          <w:b/>
          <w:bCs/>
          <w:spacing w:val="20"/>
          <w:sz w:val="26"/>
          <w:szCs w:val="26"/>
          <w:lang w:val="ro-RO" w:eastAsia="ro-RO"/>
        </w:rPr>
      </w:pPr>
      <w:r w:rsidRPr="000F3175">
        <w:rPr>
          <w:rFonts w:eastAsia="Sylfaen" w:cstheme="minorHAnsi"/>
          <w:b/>
          <w:bCs/>
          <w:spacing w:val="20"/>
          <w:sz w:val="26"/>
          <w:szCs w:val="26"/>
          <w:lang w:val="ro-RO" w:eastAsia="ro-RO"/>
        </w:rPr>
        <w:t>CONSILIUL SUPERIOR Al MAGISTRATURII</w:t>
      </w:r>
    </w:p>
    <w:p w14:paraId="0EFFB144" w14:textId="3F13FE26" w:rsidR="00970B58" w:rsidRDefault="00970B58" w:rsidP="00970B58">
      <w:pPr>
        <w:spacing w:before="38" w:after="0" w:line="230" w:lineRule="exact"/>
        <w:ind w:right="4"/>
        <w:rPr>
          <w:rFonts w:eastAsia="Sylfaen" w:cstheme="minorHAnsi"/>
          <w:b/>
          <w:bCs/>
          <w:spacing w:val="20"/>
          <w:sz w:val="26"/>
          <w:szCs w:val="26"/>
          <w:lang w:val="ro-RO" w:eastAsia="ro-RO"/>
        </w:rPr>
      </w:pPr>
      <w:r w:rsidRPr="000F3175">
        <w:rPr>
          <w:rFonts w:eastAsia="Sylfaen" w:cstheme="minorHAnsi"/>
          <w:b/>
          <w:bCs/>
          <w:spacing w:val="20"/>
          <w:sz w:val="26"/>
          <w:szCs w:val="26"/>
          <w:lang w:val="ro-RO" w:eastAsia="ro-RO"/>
        </w:rPr>
        <w:t>INSTITUTUL NAŢIONAL AL MAGISTRATURII</w:t>
      </w:r>
    </w:p>
    <w:p w14:paraId="5D61FEBB" w14:textId="77777777" w:rsidR="000F3175" w:rsidRPr="000F3175" w:rsidRDefault="000F3175" w:rsidP="00970B58">
      <w:pPr>
        <w:spacing w:before="38" w:after="0" w:line="230" w:lineRule="exact"/>
        <w:ind w:right="4"/>
        <w:rPr>
          <w:rFonts w:eastAsia="Sylfaen" w:cstheme="minorHAnsi"/>
          <w:sz w:val="26"/>
          <w:szCs w:val="26"/>
        </w:rPr>
      </w:pPr>
    </w:p>
    <w:p w14:paraId="02402B1D" w14:textId="77777777" w:rsidR="00970B58" w:rsidRPr="000F3175" w:rsidRDefault="00970B58" w:rsidP="00970B58">
      <w:pPr>
        <w:spacing w:after="0" w:line="240" w:lineRule="exact"/>
        <w:jc w:val="both"/>
        <w:rPr>
          <w:rFonts w:eastAsia="Sylfaen" w:cstheme="minorHAnsi"/>
          <w:sz w:val="26"/>
          <w:szCs w:val="26"/>
        </w:rPr>
      </w:pPr>
    </w:p>
    <w:p w14:paraId="31949EDA" w14:textId="68A27D40" w:rsidR="00970B58" w:rsidRPr="000F3175" w:rsidRDefault="000F3175" w:rsidP="000F3175">
      <w:pPr>
        <w:spacing w:after="0" w:line="240" w:lineRule="exact"/>
        <w:ind w:left="250"/>
        <w:jc w:val="center"/>
        <w:rPr>
          <w:rFonts w:eastAsia="Sylfaen" w:cstheme="minorHAnsi"/>
          <w:sz w:val="26"/>
          <w:szCs w:val="26"/>
        </w:rPr>
      </w:pPr>
      <w:r>
        <w:rPr>
          <w:rFonts w:eastAsia="Sylfaen" w:cstheme="minorHAnsi"/>
          <w:b/>
          <w:bCs/>
          <w:spacing w:val="20"/>
          <w:sz w:val="26"/>
          <w:szCs w:val="26"/>
          <w:lang w:val="ro-RO" w:eastAsia="ro-RO"/>
        </w:rPr>
        <w:t xml:space="preserve">Concursul </w:t>
      </w:r>
      <w:r w:rsidRPr="000F3175">
        <w:rPr>
          <w:rFonts w:eastAsia="Sylfaen" w:cstheme="minorHAnsi"/>
          <w:b/>
          <w:bCs/>
          <w:spacing w:val="20"/>
          <w:sz w:val="26"/>
          <w:szCs w:val="26"/>
          <w:lang w:val="ro-RO" w:eastAsia="ro-RO"/>
        </w:rPr>
        <w:t xml:space="preserve">pentru numirea în funcţia de inspector judiciar în cadrul Direcţiei de inspecţie pentru </w:t>
      </w:r>
      <w:r w:rsidR="00317836">
        <w:rPr>
          <w:rFonts w:eastAsia="Sylfaen" w:cstheme="minorHAnsi"/>
          <w:b/>
          <w:bCs/>
          <w:spacing w:val="20"/>
          <w:sz w:val="26"/>
          <w:szCs w:val="26"/>
          <w:lang w:val="ro-RO" w:eastAsia="ro-RO"/>
        </w:rPr>
        <w:t>procurori</w:t>
      </w:r>
      <w:r w:rsidRPr="000F3175">
        <w:rPr>
          <w:rFonts w:eastAsia="Sylfaen" w:cstheme="minorHAnsi"/>
          <w:b/>
          <w:bCs/>
          <w:spacing w:val="20"/>
          <w:sz w:val="26"/>
          <w:szCs w:val="26"/>
          <w:lang w:val="ro-RO" w:eastAsia="ro-RO"/>
        </w:rPr>
        <w:t xml:space="preserve"> a Inspecţiei Judiciare, organizat în perioada </w:t>
      </w:r>
      <w:r w:rsidR="00CB31AA">
        <w:rPr>
          <w:rFonts w:eastAsia="Sylfaen" w:cstheme="minorHAnsi"/>
          <w:b/>
          <w:bCs/>
          <w:spacing w:val="20"/>
          <w:sz w:val="26"/>
          <w:szCs w:val="26"/>
          <w:lang w:val="ro-RO" w:eastAsia="ro-RO"/>
        </w:rPr>
        <w:t>decembrie</w:t>
      </w:r>
      <w:r w:rsidRPr="000F3175">
        <w:rPr>
          <w:rFonts w:eastAsia="Sylfaen" w:cstheme="minorHAnsi"/>
          <w:b/>
          <w:bCs/>
          <w:spacing w:val="20"/>
          <w:sz w:val="26"/>
          <w:szCs w:val="26"/>
          <w:lang w:val="ro-RO" w:eastAsia="ro-RO"/>
        </w:rPr>
        <w:t xml:space="preserve"> 2024</w:t>
      </w:r>
      <w:r w:rsidR="00CB31AA">
        <w:rPr>
          <w:rFonts w:eastAsia="Sylfaen" w:cstheme="minorHAnsi"/>
          <w:b/>
          <w:bCs/>
          <w:spacing w:val="20"/>
          <w:sz w:val="26"/>
          <w:szCs w:val="26"/>
          <w:lang w:val="ro-RO" w:eastAsia="ro-RO"/>
        </w:rPr>
        <w:t xml:space="preserve"> – iulie 2025</w:t>
      </w:r>
    </w:p>
    <w:p w14:paraId="2D9ED827" w14:textId="77777777" w:rsidR="00970B58" w:rsidRPr="000F3175" w:rsidRDefault="00970B58" w:rsidP="00970B58">
      <w:pPr>
        <w:spacing w:after="0" w:line="240" w:lineRule="exact"/>
        <w:ind w:left="250"/>
        <w:jc w:val="both"/>
        <w:rPr>
          <w:rFonts w:eastAsia="Sylfaen" w:cstheme="minorHAnsi"/>
          <w:sz w:val="26"/>
          <w:szCs w:val="26"/>
        </w:rPr>
      </w:pPr>
    </w:p>
    <w:p w14:paraId="41D72A88" w14:textId="77777777" w:rsidR="00970B58" w:rsidRPr="000F3175" w:rsidRDefault="00970B58" w:rsidP="00970B58">
      <w:pPr>
        <w:spacing w:after="0" w:line="240" w:lineRule="exact"/>
        <w:ind w:left="250"/>
        <w:jc w:val="both"/>
        <w:rPr>
          <w:rFonts w:eastAsia="Sylfaen" w:cstheme="minorHAnsi"/>
          <w:sz w:val="26"/>
          <w:szCs w:val="26"/>
        </w:rPr>
      </w:pPr>
    </w:p>
    <w:p w14:paraId="76877F7D" w14:textId="77777777" w:rsidR="00970B58" w:rsidRPr="000F3175" w:rsidRDefault="00970B58" w:rsidP="00970B58">
      <w:pPr>
        <w:spacing w:after="0" w:line="240" w:lineRule="exact"/>
        <w:ind w:left="250"/>
        <w:jc w:val="both"/>
        <w:rPr>
          <w:rFonts w:eastAsia="Sylfaen" w:cstheme="minorHAnsi"/>
          <w:sz w:val="26"/>
          <w:szCs w:val="26"/>
        </w:rPr>
      </w:pPr>
    </w:p>
    <w:p w14:paraId="4732E7AE" w14:textId="77777777" w:rsidR="00970B58" w:rsidRPr="000F3175" w:rsidRDefault="00970B58" w:rsidP="00970B58">
      <w:pPr>
        <w:spacing w:after="0" w:line="240" w:lineRule="exact"/>
        <w:ind w:left="250"/>
        <w:jc w:val="both"/>
        <w:rPr>
          <w:rFonts w:eastAsia="Sylfaen" w:cstheme="minorHAnsi"/>
          <w:sz w:val="26"/>
          <w:szCs w:val="26"/>
        </w:rPr>
      </w:pPr>
    </w:p>
    <w:p w14:paraId="06EECF10" w14:textId="77777777" w:rsidR="00970B58" w:rsidRPr="000F3175" w:rsidRDefault="00970B58" w:rsidP="00970B58">
      <w:pPr>
        <w:spacing w:after="0" w:line="240" w:lineRule="exact"/>
        <w:ind w:left="250"/>
        <w:jc w:val="both"/>
        <w:rPr>
          <w:rFonts w:eastAsia="Sylfaen" w:cstheme="minorHAnsi"/>
          <w:sz w:val="26"/>
          <w:szCs w:val="26"/>
        </w:rPr>
      </w:pPr>
    </w:p>
    <w:p w14:paraId="128A4BEB" w14:textId="77777777" w:rsidR="00970B58" w:rsidRPr="000F3175" w:rsidRDefault="00970B58" w:rsidP="00970B58">
      <w:pPr>
        <w:spacing w:after="0" w:line="240" w:lineRule="exact"/>
        <w:ind w:left="250"/>
        <w:jc w:val="both"/>
        <w:rPr>
          <w:rFonts w:eastAsia="Sylfaen" w:cstheme="minorHAnsi"/>
          <w:sz w:val="26"/>
          <w:szCs w:val="26"/>
        </w:rPr>
      </w:pPr>
    </w:p>
    <w:p w14:paraId="5E8F2533" w14:textId="77777777" w:rsidR="00970B58" w:rsidRPr="000F3175" w:rsidRDefault="00970B58" w:rsidP="00970B58">
      <w:pPr>
        <w:spacing w:before="38" w:after="0" w:line="240" w:lineRule="auto"/>
        <w:ind w:left="250"/>
        <w:jc w:val="center"/>
        <w:rPr>
          <w:rFonts w:eastAsia="Sylfaen" w:cstheme="minorHAnsi"/>
          <w:b/>
          <w:bCs/>
          <w:sz w:val="26"/>
          <w:szCs w:val="26"/>
        </w:rPr>
      </w:pPr>
      <w:r w:rsidRPr="000F3175">
        <w:rPr>
          <w:rFonts w:eastAsia="Sylfaen" w:cstheme="minorHAnsi"/>
          <w:b/>
          <w:bCs/>
          <w:spacing w:val="20"/>
          <w:sz w:val="26"/>
          <w:szCs w:val="26"/>
          <w:lang w:val="ro-RO" w:eastAsia="ro-RO"/>
        </w:rPr>
        <w:t>ANUNŢ PRIVIND DEPUNEREA CONTESTAŢIILOR LA BAREMUL</w:t>
      </w:r>
    </w:p>
    <w:p w14:paraId="34930386" w14:textId="77777777" w:rsidR="00970B58" w:rsidRPr="000F3175" w:rsidRDefault="00970B58" w:rsidP="00970B58">
      <w:pPr>
        <w:spacing w:before="58" w:after="0" w:line="240" w:lineRule="auto"/>
        <w:jc w:val="center"/>
        <w:rPr>
          <w:rFonts w:eastAsia="Sylfaen" w:cstheme="minorHAnsi"/>
          <w:b/>
          <w:bCs/>
          <w:sz w:val="26"/>
          <w:szCs w:val="26"/>
        </w:rPr>
      </w:pPr>
      <w:r w:rsidRPr="000F3175">
        <w:rPr>
          <w:rFonts w:eastAsia="Sylfaen" w:cstheme="minorHAnsi"/>
          <w:b/>
          <w:bCs/>
          <w:spacing w:val="20"/>
          <w:sz w:val="26"/>
          <w:szCs w:val="26"/>
          <w:lang w:val="ro-RO" w:eastAsia="ro-RO"/>
        </w:rPr>
        <w:t>DE EVALUARE SI NOTARE</w:t>
      </w:r>
    </w:p>
    <w:p w14:paraId="06FAF809" w14:textId="77777777" w:rsidR="00970B58" w:rsidRPr="000F3175" w:rsidRDefault="00970B58" w:rsidP="00970B58">
      <w:pPr>
        <w:spacing w:after="0" w:line="240" w:lineRule="exact"/>
        <w:ind w:firstLine="691"/>
        <w:jc w:val="both"/>
        <w:rPr>
          <w:rFonts w:eastAsia="Sylfaen" w:cstheme="minorHAnsi"/>
          <w:sz w:val="26"/>
          <w:szCs w:val="26"/>
        </w:rPr>
      </w:pPr>
    </w:p>
    <w:p w14:paraId="650A2844" w14:textId="77777777" w:rsidR="00970B58" w:rsidRPr="000F3175" w:rsidRDefault="00970B58" w:rsidP="00970B58">
      <w:pPr>
        <w:spacing w:after="0" w:line="240" w:lineRule="exact"/>
        <w:ind w:firstLine="691"/>
        <w:jc w:val="both"/>
        <w:rPr>
          <w:rFonts w:eastAsia="Sylfaen" w:cstheme="minorHAnsi"/>
          <w:sz w:val="26"/>
          <w:szCs w:val="26"/>
        </w:rPr>
      </w:pPr>
    </w:p>
    <w:p w14:paraId="51B79EFB" w14:textId="77777777" w:rsidR="00970B58" w:rsidRPr="000F3175" w:rsidRDefault="00970B58" w:rsidP="00970B58">
      <w:pPr>
        <w:spacing w:after="0" w:line="240" w:lineRule="exact"/>
        <w:ind w:firstLine="691"/>
        <w:jc w:val="both"/>
        <w:rPr>
          <w:rFonts w:eastAsia="Sylfaen" w:cstheme="minorHAnsi"/>
          <w:sz w:val="26"/>
          <w:szCs w:val="26"/>
        </w:rPr>
      </w:pPr>
    </w:p>
    <w:p w14:paraId="0C5ADAB4" w14:textId="77777777" w:rsidR="00970B58" w:rsidRPr="000F3175" w:rsidRDefault="00970B58" w:rsidP="00970B58">
      <w:pPr>
        <w:spacing w:after="0" w:line="240" w:lineRule="exact"/>
        <w:ind w:firstLine="691"/>
        <w:jc w:val="both"/>
        <w:rPr>
          <w:rFonts w:eastAsia="Sylfaen" w:cstheme="minorHAnsi"/>
          <w:sz w:val="26"/>
          <w:szCs w:val="26"/>
        </w:rPr>
      </w:pPr>
    </w:p>
    <w:p w14:paraId="1484E4DD" w14:textId="01B7A796" w:rsidR="00970B58" w:rsidRPr="000F3175" w:rsidRDefault="00970B58" w:rsidP="00970B58">
      <w:pPr>
        <w:spacing w:before="134" w:after="0" w:line="317" w:lineRule="exact"/>
        <w:ind w:firstLine="691"/>
        <w:jc w:val="both"/>
        <w:rPr>
          <w:rFonts w:eastAsia="Sylfaen" w:cstheme="minorHAnsi"/>
          <w:sz w:val="26"/>
          <w:szCs w:val="26"/>
        </w:rPr>
      </w:pPr>
      <w:r w:rsidRPr="000F3175">
        <w:rPr>
          <w:rFonts w:eastAsia="Sylfaen" w:cstheme="minorHAnsi"/>
          <w:spacing w:val="10"/>
          <w:sz w:val="26"/>
          <w:szCs w:val="26"/>
          <w:lang w:val="ro-RO" w:eastAsia="ro-RO"/>
        </w:rPr>
        <w:t xml:space="preserve">Conform art. </w:t>
      </w:r>
      <w:r w:rsidRPr="000F3175">
        <w:rPr>
          <w:rFonts w:eastAsia="Sylfaen" w:cstheme="minorHAnsi"/>
          <w:spacing w:val="40"/>
          <w:sz w:val="26"/>
          <w:szCs w:val="26"/>
          <w:lang w:val="ro-RO" w:eastAsia="ro-RO"/>
        </w:rPr>
        <w:t>2</w:t>
      </w:r>
      <w:r w:rsidR="00317836">
        <w:rPr>
          <w:rFonts w:eastAsia="Sylfaen" w:cstheme="minorHAnsi"/>
          <w:spacing w:val="40"/>
          <w:sz w:val="26"/>
          <w:szCs w:val="26"/>
          <w:lang w:val="ro-RO" w:eastAsia="ro-RO"/>
        </w:rPr>
        <w:t>4</w:t>
      </w:r>
      <w:r w:rsidRPr="000F3175">
        <w:rPr>
          <w:rFonts w:eastAsia="Sylfaen" w:cstheme="minorHAnsi"/>
          <w:spacing w:val="10"/>
          <w:sz w:val="26"/>
          <w:szCs w:val="26"/>
          <w:lang w:val="ro-RO" w:eastAsia="ro-RO"/>
        </w:rPr>
        <w:t xml:space="preserve"> alin. (</w:t>
      </w:r>
      <w:r w:rsidR="00A84C3F" w:rsidRPr="000F3175">
        <w:rPr>
          <w:rFonts w:eastAsia="Sylfaen" w:cstheme="minorHAnsi"/>
          <w:spacing w:val="10"/>
          <w:sz w:val="26"/>
          <w:szCs w:val="26"/>
          <w:lang w:val="ro-RO" w:eastAsia="ro-RO"/>
        </w:rPr>
        <w:t>1</w:t>
      </w:r>
      <w:r w:rsidRPr="000F3175">
        <w:rPr>
          <w:rFonts w:eastAsia="Sylfaen" w:cstheme="minorHAnsi"/>
          <w:spacing w:val="10"/>
          <w:sz w:val="26"/>
          <w:szCs w:val="26"/>
          <w:lang w:val="ro-RO" w:eastAsia="ro-RO"/>
        </w:rPr>
        <w:t xml:space="preserve">) din Regulamentul </w:t>
      </w:r>
      <w:r w:rsidR="000F3175" w:rsidRPr="000F3175">
        <w:rPr>
          <w:rFonts w:eastAsia="Sylfaen" w:cstheme="minorHAnsi"/>
          <w:spacing w:val="10"/>
          <w:sz w:val="26"/>
          <w:szCs w:val="26"/>
          <w:lang w:val="ro-RO" w:eastAsia="ro-RO"/>
        </w:rPr>
        <w:t xml:space="preserve">privind organizarea </w:t>
      </w:r>
      <w:r w:rsidR="00856661" w:rsidRPr="000F3175">
        <w:rPr>
          <w:rFonts w:eastAsia="Sylfaen" w:cstheme="minorHAnsi"/>
          <w:spacing w:val="10"/>
          <w:sz w:val="26"/>
          <w:szCs w:val="26"/>
          <w:lang w:val="ro-RO" w:eastAsia="ro-RO"/>
        </w:rPr>
        <w:t>și</w:t>
      </w:r>
      <w:r w:rsidR="000F3175" w:rsidRPr="000F3175">
        <w:rPr>
          <w:rFonts w:eastAsia="Sylfaen" w:cstheme="minorHAnsi"/>
          <w:spacing w:val="10"/>
          <w:sz w:val="26"/>
          <w:szCs w:val="26"/>
          <w:lang w:val="ro-RO" w:eastAsia="ro-RO"/>
        </w:rPr>
        <w:t xml:space="preserve"> </w:t>
      </w:r>
      <w:r w:rsidR="00856661" w:rsidRPr="000F3175">
        <w:rPr>
          <w:rFonts w:eastAsia="Sylfaen" w:cstheme="minorHAnsi"/>
          <w:spacing w:val="10"/>
          <w:sz w:val="26"/>
          <w:szCs w:val="26"/>
          <w:lang w:val="ro-RO" w:eastAsia="ro-RO"/>
        </w:rPr>
        <w:t>desfășurarea</w:t>
      </w:r>
      <w:r w:rsidR="000F3175" w:rsidRPr="000F3175">
        <w:rPr>
          <w:rFonts w:eastAsia="Sylfaen" w:cstheme="minorHAnsi"/>
          <w:spacing w:val="10"/>
          <w:sz w:val="26"/>
          <w:szCs w:val="26"/>
          <w:lang w:val="ro-RO" w:eastAsia="ro-RO"/>
        </w:rPr>
        <w:t xml:space="preserve"> concursului pentru numirea în </w:t>
      </w:r>
      <w:r w:rsidR="00856661" w:rsidRPr="000F3175">
        <w:rPr>
          <w:rFonts w:eastAsia="Sylfaen" w:cstheme="minorHAnsi"/>
          <w:spacing w:val="10"/>
          <w:sz w:val="26"/>
          <w:szCs w:val="26"/>
          <w:lang w:val="ro-RO" w:eastAsia="ro-RO"/>
        </w:rPr>
        <w:t>funcția</w:t>
      </w:r>
      <w:r w:rsidR="000F3175" w:rsidRPr="000F3175">
        <w:rPr>
          <w:rFonts w:eastAsia="Sylfaen" w:cstheme="minorHAnsi"/>
          <w:spacing w:val="10"/>
          <w:sz w:val="26"/>
          <w:szCs w:val="26"/>
          <w:lang w:val="ro-RO" w:eastAsia="ro-RO"/>
        </w:rPr>
        <w:t xml:space="preserve"> de inspector judiciar în cadrul </w:t>
      </w:r>
      <w:r w:rsidR="00856661" w:rsidRPr="000F3175">
        <w:rPr>
          <w:rFonts w:eastAsia="Sylfaen" w:cstheme="minorHAnsi"/>
          <w:spacing w:val="10"/>
          <w:sz w:val="26"/>
          <w:szCs w:val="26"/>
          <w:lang w:val="ro-RO" w:eastAsia="ro-RO"/>
        </w:rPr>
        <w:t>Direcției</w:t>
      </w:r>
      <w:r w:rsidR="000F3175" w:rsidRPr="000F3175">
        <w:rPr>
          <w:rFonts w:eastAsia="Sylfaen" w:cstheme="minorHAnsi"/>
          <w:spacing w:val="10"/>
          <w:sz w:val="26"/>
          <w:szCs w:val="26"/>
          <w:lang w:val="ro-RO" w:eastAsia="ro-RO"/>
        </w:rPr>
        <w:t xml:space="preserve"> de </w:t>
      </w:r>
      <w:r w:rsidR="00856661" w:rsidRPr="000F3175">
        <w:rPr>
          <w:rFonts w:eastAsia="Sylfaen" w:cstheme="minorHAnsi"/>
          <w:spacing w:val="10"/>
          <w:sz w:val="26"/>
          <w:szCs w:val="26"/>
          <w:lang w:val="ro-RO" w:eastAsia="ro-RO"/>
        </w:rPr>
        <w:t>inspecție</w:t>
      </w:r>
      <w:r w:rsidR="000F3175" w:rsidRPr="000F3175">
        <w:rPr>
          <w:rFonts w:eastAsia="Sylfaen" w:cstheme="minorHAnsi"/>
          <w:spacing w:val="10"/>
          <w:sz w:val="26"/>
          <w:szCs w:val="26"/>
          <w:lang w:val="ro-RO" w:eastAsia="ro-RO"/>
        </w:rPr>
        <w:t xml:space="preserve"> pentru </w:t>
      </w:r>
      <w:r w:rsidR="00317836">
        <w:rPr>
          <w:rFonts w:eastAsia="Sylfaen" w:cstheme="minorHAnsi"/>
          <w:spacing w:val="10"/>
          <w:sz w:val="26"/>
          <w:szCs w:val="26"/>
          <w:lang w:val="ro-RO" w:eastAsia="ro-RO"/>
        </w:rPr>
        <w:t>procurori</w:t>
      </w:r>
      <w:r w:rsidR="000F3175" w:rsidRPr="000F3175">
        <w:rPr>
          <w:rFonts w:eastAsia="Sylfaen" w:cstheme="minorHAnsi"/>
          <w:spacing w:val="10"/>
          <w:sz w:val="26"/>
          <w:szCs w:val="26"/>
          <w:lang w:val="ro-RO" w:eastAsia="ro-RO"/>
        </w:rPr>
        <w:t xml:space="preserve">, aprobat prin Hotărârea </w:t>
      </w:r>
      <w:r w:rsidR="00856661" w:rsidRPr="000F3175">
        <w:rPr>
          <w:rFonts w:eastAsia="Sylfaen" w:cstheme="minorHAnsi"/>
          <w:spacing w:val="10"/>
          <w:sz w:val="26"/>
          <w:szCs w:val="26"/>
          <w:lang w:val="ro-RO" w:eastAsia="ro-RO"/>
        </w:rPr>
        <w:t>Secției</w:t>
      </w:r>
      <w:r w:rsidR="000F3175" w:rsidRPr="000F3175">
        <w:rPr>
          <w:rFonts w:eastAsia="Sylfaen" w:cstheme="minorHAnsi"/>
          <w:spacing w:val="10"/>
          <w:sz w:val="26"/>
          <w:szCs w:val="26"/>
          <w:lang w:val="ro-RO" w:eastAsia="ro-RO"/>
        </w:rPr>
        <w:t xml:space="preserve"> pentru </w:t>
      </w:r>
      <w:r w:rsidR="00317836">
        <w:rPr>
          <w:rFonts w:eastAsia="Sylfaen" w:cstheme="minorHAnsi"/>
          <w:spacing w:val="10"/>
          <w:sz w:val="26"/>
          <w:szCs w:val="26"/>
          <w:lang w:val="ro-RO" w:eastAsia="ro-RO"/>
        </w:rPr>
        <w:t>procurori</w:t>
      </w:r>
      <w:r w:rsidR="000F3175" w:rsidRPr="000F3175">
        <w:rPr>
          <w:rFonts w:eastAsia="Sylfaen" w:cstheme="minorHAnsi"/>
          <w:spacing w:val="10"/>
          <w:sz w:val="26"/>
          <w:szCs w:val="26"/>
          <w:lang w:val="ro-RO" w:eastAsia="ro-RO"/>
        </w:rPr>
        <w:t xml:space="preserve"> a Consiliului Superior al Magistraturii nr. </w:t>
      </w:r>
      <w:r w:rsidR="00317836">
        <w:rPr>
          <w:rFonts w:eastAsia="Sylfaen" w:cstheme="minorHAnsi"/>
          <w:spacing w:val="10"/>
          <w:sz w:val="26"/>
          <w:szCs w:val="26"/>
          <w:lang w:val="ro-RO" w:eastAsia="ro-RO"/>
        </w:rPr>
        <w:t>81</w:t>
      </w:r>
      <w:r w:rsidR="000F3175" w:rsidRPr="000F3175">
        <w:rPr>
          <w:rFonts w:eastAsia="Sylfaen" w:cstheme="minorHAnsi"/>
          <w:spacing w:val="10"/>
          <w:sz w:val="26"/>
          <w:szCs w:val="26"/>
          <w:lang w:val="ro-RO" w:eastAsia="ro-RO"/>
        </w:rPr>
        <w:t>/</w:t>
      </w:r>
      <w:r w:rsidR="00317836">
        <w:rPr>
          <w:rFonts w:eastAsia="Sylfaen" w:cstheme="minorHAnsi"/>
          <w:spacing w:val="10"/>
          <w:sz w:val="26"/>
          <w:szCs w:val="26"/>
          <w:lang w:val="ro-RO" w:eastAsia="ro-RO"/>
        </w:rPr>
        <w:t>16</w:t>
      </w:r>
      <w:r w:rsidR="000F3175" w:rsidRPr="000F3175">
        <w:rPr>
          <w:rFonts w:eastAsia="Sylfaen" w:cstheme="minorHAnsi"/>
          <w:spacing w:val="10"/>
          <w:sz w:val="26"/>
          <w:szCs w:val="26"/>
          <w:lang w:val="ro-RO" w:eastAsia="ro-RO"/>
        </w:rPr>
        <w:t>.0</w:t>
      </w:r>
      <w:r w:rsidR="00317836">
        <w:rPr>
          <w:rFonts w:eastAsia="Sylfaen" w:cstheme="minorHAnsi"/>
          <w:spacing w:val="10"/>
          <w:sz w:val="26"/>
          <w:szCs w:val="26"/>
          <w:lang w:val="ro-RO" w:eastAsia="ro-RO"/>
        </w:rPr>
        <w:t>1</w:t>
      </w:r>
      <w:r w:rsidR="000F3175" w:rsidRPr="000F3175">
        <w:rPr>
          <w:rFonts w:eastAsia="Sylfaen" w:cstheme="minorHAnsi"/>
          <w:spacing w:val="10"/>
          <w:sz w:val="26"/>
          <w:szCs w:val="26"/>
          <w:lang w:val="ro-RO" w:eastAsia="ro-RO"/>
        </w:rPr>
        <w:t xml:space="preserve">.2024, </w:t>
      </w:r>
      <w:r w:rsidRPr="000F3175">
        <w:rPr>
          <w:rFonts w:eastAsia="Sylfaen" w:cstheme="minorHAnsi"/>
          <w:spacing w:val="10"/>
          <w:sz w:val="26"/>
          <w:szCs w:val="26"/>
          <w:lang w:val="ro-RO" w:eastAsia="ro-RO"/>
        </w:rPr>
        <w:t xml:space="preserve">baremul de evaluare și notare poate fi contestat în termen de </w:t>
      </w:r>
      <w:r w:rsidR="000F3175">
        <w:rPr>
          <w:rFonts w:eastAsia="Sylfaen" w:cstheme="minorHAnsi"/>
          <w:spacing w:val="10"/>
          <w:sz w:val="26"/>
          <w:szCs w:val="26"/>
          <w:lang w:val="ro-RO" w:eastAsia="ro-RO"/>
        </w:rPr>
        <w:t>48 de ore</w:t>
      </w:r>
      <w:r w:rsidR="00FA0C06" w:rsidRPr="000F3175">
        <w:rPr>
          <w:rFonts w:eastAsia="Sylfaen" w:cstheme="minorHAnsi"/>
          <w:spacing w:val="10"/>
          <w:sz w:val="26"/>
          <w:szCs w:val="26"/>
          <w:lang w:val="ro-RO" w:eastAsia="ro-RO"/>
        </w:rPr>
        <w:t xml:space="preserve"> de la afișare</w:t>
      </w:r>
      <w:r w:rsidR="000F3175">
        <w:rPr>
          <w:rFonts w:eastAsia="Sylfaen" w:cstheme="minorHAnsi"/>
          <w:spacing w:val="10"/>
          <w:sz w:val="26"/>
          <w:szCs w:val="26"/>
          <w:lang w:val="ro-RO" w:eastAsia="ro-RO"/>
        </w:rPr>
        <w:t>a rezultatelor pe pagina de internet a Consiliului Superior al Magistraturii.</w:t>
      </w:r>
    </w:p>
    <w:p w14:paraId="494CB1F9" w14:textId="77777777" w:rsidR="00970B58" w:rsidRPr="000F3175" w:rsidRDefault="00970B58" w:rsidP="00970B58">
      <w:pPr>
        <w:spacing w:after="0" w:line="240" w:lineRule="exact"/>
        <w:ind w:firstLine="691"/>
        <w:jc w:val="both"/>
        <w:rPr>
          <w:rFonts w:eastAsia="Sylfaen" w:cstheme="minorHAnsi"/>
          <w:sz w:val="26"/>
          <w:szCs w:val="26"/>
        </w:rPr>
      </w:pPr>
    </w:p>
    <w:p w14:paraId="1E54866F" w14:textId="2A0E266E" w:rsidR="00970B58" w:rsidRPr="000F3175" w:rsidRDefault="00970B58" w:rsidP="00970B58">
      <w:pPr>
        <w:spacing w:before="77" w:after="0" w:line="317" w:lineRule="exact"/>
        <w:ind w:firstLine="691"/>
        <w:jc w:val="both"/>
        <w:rPr>
          <w:rFonts w:eastAsia="Sylfaen" w:cstheme="minorHAnsi"/>
          <w:sz w:val="26"/>
          <w:szCs w:val="26"/>
        </w:rPr>
      </w:pPr>
      <w:r w:rsidRPr="000F3175">
        <w:rPr>
          <w:rFonts w:eastAsia="Sylfaen" w:cstheme="minorHAnsi"/>
          <w:spacing w:val="10"/>
          <w:sz w:val="26"/>
          <w:szCs w:val="26"/>
          <w:lang w:val="ro-RO" w:eastAsia="ro-RO"/>
        </w:rPr>
        <w:t>Contestațiile la baremul de evaluare și notare se depun la Institutul Național al Magistraturii, prin fax la numărul 021 4076 2</w:t>
      </w:r>
      <w:r w:rsidR="00AA1DD3">
        <w:rPr>
          <w:rFonts w:eastAsia="Sylfaen" w:cstheme="minorHAnsi"/>
          <w:spacing w:val="10"/>
          <w:sz w:val="26"/>
          <w:szCs w:val="26"/>
          <w:lang w:val="ro-RO" w:eastAsia="ro-RO"/>
        </w:rPr>
        <w:t>5</w:t>
      </w:r>
      <w:bookmarkStart w:id="0" w:name="_GoBack"/>
      <w:bookmarkEnd w:id="0"/>
      <w:r w:rsidRPr="000F3175">
        <w:rPr>
          <w:rFonts w:eastAsia="Sylfaen" w:cstheme="minorHAnsi"/>
          <w:spacing w:val="10"/>
          <w:sz w:val="26"/>
          <w:szCs w:val="26"/>
          <w:lang w:val="ro-RO" w:eastAsia="ro-RO"/>
        </w:rPr>
        <w:t>8</w:t>
      </w:r>
      <w:r w:rsidR="00C559E5">
        <w:rPr>
          <w:rFonts w:eastAsia="Sylfaen" w:cstheme="minorHAnsi"/>
          <w:spacing w:val="10"/>
          <w:sz w:val="26"/>
          <w:szCs w:val="26"/>
          <w:lang w:val="ro-RO" w:eastAsia="ro-RO"/>
        </w:rPr>
        <w:t xml:space="preserve"> sau la adresa de email </w:t>
      </w:r>
      <w:hyperlink r:id="rId4" w:history="1">
        <w:r w:rsidR="00C559E5" w:rsidRPr="00E44BB3">
          <w:rPr>
            <w:rStyle w:val="Hyperlink"/>
            <w:rFonts w:eastAsia="Sylfaen" w:cstheme="minorHAnsi"/>
            <w:spacing w:val="10"/>
            <w:sz w:val="26"/>
            <w:szCs w:val="26"/>
            <w:lang w:val="ro-RO" w:eastAsia="ro-RO"/>
          </w:rPr>
          <w:t>contestatii@inm-lex.ro</w:t>
        </w:r>
      </w:hyperlink>
      <w:r w:rsidR="00C559E5">
        <w:rPr>
          <w:rFonts w:eastAsia="Sylfaen" w:cstheme="minorHAnsi"/>
          <w:spacing w:val="10"/>
          <w:sz w:val="26"/>
          <w:szCs w:val="26"/>
          <w:lang w:val="ro-RO" w:eastAsia="ro-RO"/>
        </w:rPr>
        <w:t xml:space="preserve"> </w:t>
      </w:r>
    </w:p>
    <w:p w14:paraId="69FA6C88" w14:textId="77777777" w:rsidR="00EE3EBB" w:rsidRPr="000F3175" w:rsidRDefault="00EE3EBB">
      <w:pPr>
        <w:rPr>
          <w:rFonts w:cstheme="minorHAnsi"/>
          <w:sz w:val="26"/>
          <w:szCs w:val="26"/>
        </w:rPr>
      </w:pPr>
    </w:p>
    <w:sectPr w:rsidR="00EE3EBB" w:rsidRPr="000F3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95"/>
    <w:rsid w:val="000D3BBC"/>
    <w:rsid w:val="000F3175"/>
    <w:rsid w:val="001D3CD1"/>
    <w:rsid w:val="00211295"/>
    <w:rsid w:val="002B2E64"/>
    <w:rsid w:val="00317836"/>
    <w:rsid w:val="00765346"/>
    <w:rsid w:val="007F79E8"/>
    <w:rsid w:val="00856661"/>
    <w:rsid w:val="00895F94"/>
    <w:rsid w:val="00970B58"/>
    <w:rsid w:val="0099531A"/>
    <w:rsid w:val="009E1A59"/>
    <w:rsid w:val="00A84C3F"/>
    <w:rsid w:val="00AA1DD3"/>
    <w:rsid w:val="00C559E5"/>
    <w:rsid w:val="00CB31AA"/>
    <w:rsid w:val="00EE3EBB"/>
    <w:rsid w:val="00FA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AE62A"/>
  <w15:chartTrackingRefBased/>
  <w15:docId w15:val="{29F0259A-F92E-4B29-8928-D014286A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B5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CD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59E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5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estatii@inm-lex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Mihaela, IACUBA</dc:creator>
  <cp:keywords/>
  <dc:description/>
  <cp:lastModifiedBy>Ramona, ARVINTE</cp:lastModifiedBy>
  <cp:revision>16</cp:revision>
  <cp:lastPrinted>2022-12-08T08:36:00Z</cp:lastPrinted>
  <dcterms:created xsi:type="dcterms:W3CDTF">2022-07-27T10:56:00Z</dcterms:created>
  <dcterms:modified xsi:type="dcterms:W3CDTF">2025-06-12T08:06:00Z</dcterms:modified>
</cp:coreProperties>
</file>